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179BB1">
      <w:pPr>
        <w:rPr>
          <w:rFonts w:hint="eastAsia" w:ascii="Times New Roman" w:hAnsi="Times New Roman" w:eastAsia="宋体"/>
          <w:sz w:val="28"/>
          <w:lang w:val="en-US" w:eastAsia="zh-CN"/>
        </w:rPr>
      </w:pPr>
      <w:bookmarkStart w:id="0" w:name="_GoBack"/>
      <w:r>
        <w:rPr>
          <w:rFonts w:hint="eastAsia" w:ascii="Times New Roman" w:hAnsi="Times New Roman" w:eastAsia="宋体"/>
          <w:sz w:val="28"/>
        </w:rPr>
        <w:t>202105021</w:t>
      </w:r>
      <w:r>
        <w:rPr>
          <w:rFonts w:hint="eastAsia" w:ascii="Times New Roman" w:hAnsi="Times New Roman" w:eastAsia="宋体"/>
          <w:sz w:val="28"/>
          <w:lang w:val="en-US" w:eastAsia="zh-CN"/>
        </w:rPr>
        <w:t>1</w:t>
      </w:r>
      <w:r>
        <w:rPr>
          <w:rFonts w:hint="eastAsia" w:ascii="Times New Roman" w:hAnsi="Times New Roman" w:eastAsia="宋体"/>
          <w:sz w:val="28"/>
        </w:rPr>
        <w:t xml:space="preserve">3 21英语2班 </w:t>
      </w:r>
      <w:r>
        <w:rPr>
          <w:rFonts w:hint="eastAsia" w:ascii="Times New Roman" w:hAnsi="Times New Roman" w:eastAsia="宋体"/>
          <w:sz w:val="28"/>
          <w:lang w:val="en-US" w:eastAsia="zh-CN"/>
        </w:rPr>
        <w:t>韩书文</w:t>
      </w:r>
    </w:p>
    <w:p w14:paraId="5A620E78">
      <w:pPr>
        <w:rPr>
          <w:rFonts w:hint="default" w:ascii="Times New Roman" w:hAnsi="Times New Roman" w:eastAsia="宋体"/>
          <w:sz w:val="28"/>
          <w:lang w:val="en-US" w:eastAsia="zh-CN"/>
        </w:rPr>
      </w:pPr>
      <w:r>
        <w:rPr>
          <w:rFonts w:hint="eastAsia" w:ascii="Times New Roman" w:hAnsi="Times New Roman" w:eastAsia="宋体"/>
          <w:sz w:val="28"/>
          <w:lang w:val="en-US" w:eastAsia="zh-CN"/>
        </w:rPr>
        <w:t>原文：</w:t>
      </w:r>
    </w:p>
    <w:p w14:paraId="56D26F3D">
      <w:pPr>
        <w:spacing w:line="400" w:lineRule="exact"/>
        <w:ind w:firstLine="560" w:firstLineChars="200"/>
        <w:rPr>
          <w:rFonts w:hint="eastAsia" w:ascii="Times New Roman" w:hAnsi="Times New Roman" w:eastAsia="宋体"/>
          <w:sz w:val="28"/>
        </w:rPr>
      </w:pPr>
      <w:r>
        <w:rPr>
          <w:rFonts w:hint="eastAsia" w:ascii="Times New Roman" w:hAnsi="Times New Roman" w:eastAsia="宋体"/>
          <w:sz w:val="28"/>
        </w:rPr>
        <w:t>新中国成立以来，我国教育事业用 70 多年时间走过西方发达国家几百年的历程，基本实现了中华民族千百年来学有所教、有教无类的教育理想，开辟了中国特色教育发展道路。十八大以来，中国坚持把教育作为国之大计，作出深入实施科教兴国战略、加快教育现代化的重大决策，确立到2035年建成教育强国的奋斗目标。</w:t>
      </w:r>
    </w:p>
    <w:p w14:paraId="62025CFC">
      <w:pPr>
        <w:spacing w:line="400" w:lineRule="exact"/>
        <w:ind w:firstLine="560" w:firstLineChars="200"/>
        <w:rPr>
          <w:rFonts w:hint="eastAsia" w:ascii="Times New Roman" w:hAnsi="Times New Roman" w:eastAsia="宋体"/>
          <w:sz w:val="28"/>
        </w:rPr>
      </w:pPr>
      <w:r>
        <w:rPr>
          <w:rFonts w:hint="eastAsia" w:ascii="Times New Roman" w:hAnsi="Times New Roman" w:eastAsia="宋体"/>
          <w:sz w:val="28"/>
        </w:rPr>
        <w:t>我国教育事业取得举世瞩目的巨大成就，目前已建成世界最大规模且有质量的教育体系。</w:t>
      </w:r>
    </w:p>
    <w:p w14:paraId="0BF9E631">
      <w:pPr>
        <w:spacing w:line="400" w:lineRule="exact"/>
        <w:rPr>
          <w:rFonts w:ascii="Times New Roman" w:hAnsi="Times New Roman" w:eastAsia="宋体"/>
          <w:sz w:val="28"/>
        </w:rPr>
      </w:pPr>
      <w:r>
        <w:rPr>
          <w:rFonts w:hint="eastAsia" w:ascii="Times New Roman" w:hAnsi="Times New Roman" w:eastAsia="宋体"/>
          <w:sz w:val="28"/>
        </w:rPr>
        <w:t>2023 年，拥有各级各类学校 49.83 万所，有 2.91 亿学历教育在校生，专任教师1891.8万，每年向经济社会主战场输送1100万名大学生。学前教育、义务教育普及程度达到世界高收入国家平均水平，高等教育进入世界公认的普及化阶段，教育现代化发展总体水平跨入世界中上国家行列。</w:t>
      </w:r>
    </w:p>
    <w:p w14:paraId="21D509F6">
      <w:pPr>
        <w:spacing w:line="400" w:lineRule="exact"/>
        <w:ind w:firstLine="560" w:firstLineChars="200"/>
        <w:rPr>
          <w:rFonts w:ascii="Times New Roman" w:hAnsi="Times New Roman" w:eastAsia="宋体"/>
          <w:sz w:val="28"/>
        </w:rPr>
      </w:pPr>
    </w:p>
    <w:p w14:paraId="218EAB80">
      <w:pPr>
        <w:spacing w:line="400" w:lineRule="exact"/>
        <w:ind w:firstLine="560" w:firstLineChars="200"/>
        <w:rPr>
          <w:rFonts w:hint="eastAsia" w:ascii="Times New Roman" w:hAnsi="Times New Roman" w:eastAsia="宋体" w:cs="Times New Roman"/>
          <w:sz w:val="28"/>
        </w:rPr>
      </w:pPr>
      <w:r>
        <w:rPr>
          <w:rFonts w:hint="eastAsia" w:ascii="Times New Roman" w:hAnsi="Times New Roman" w:eastAsia="宋体" w:cs="Times New Roman"/>
          <w:sz w:val="28"/>
          <w:lang w:val="en-US" w:eastAsia="zh-CN"/>
        </w:rPr>
        <w:t>译文：</w:t>
      </w:r>
      <w:r>
        <w:rPr>
          <w:rFonts w:ascii="Times New Roman" w:hAnsi="Times New Roman" w:eastAsia="宋体" w:cs="Times New Roman"/>
          <w:sz w:val="28"/>
        </w:rPr>
        <w:t>Since the founding of the People’s Republic of China, China's education sector has made remarkable achievements that have attracted worldwide attention. Over the course of more than 70 years, we have basically realized the educational ideal of “everyone having access to education, without discrimination”, which the Chinese nation has cherished for thousands of years, and have blazed a trail for the development of education with Chinese characteristics. Since the 18th National Congress of the Communist Party of China, China has persisted in regarding education as a top national priority and has made major decisions to thoroughly implement the strategy of rejuvenating the country through science and education and accelerating the modernization of education, with the goal of establishing China as a powerful educational nation by 2035.</w:t>
      </w:r>
    </w:p>
    <w:p w14:paraId="3C832E08">
      <w:pPr>
        <w:spacing w:line="400" w:lineRule="exact"/>
        <w:ind w:firstLine="560" w:firstLineChars="200"/>
        <w:rPr>
          <w:rFonts w:ascii="Times New Roman" w:hAnsi="Times New Roman" w:eastAsia="宋体" w:cs="Times New Roman"/>
          <w:sz w:val="28"/>
        </w:rPr>
      </w:pPr>
      <w:r>
        <w:rPr>
          <w:rFonts w:ascii="Times New Roman" w:hAnsi="Times New Roman" w:eastAsia="宋体" w:cs="Times New Roman"/>
          <w:sz w:val="28"/>
        </w:rPr>
        <w:t>China’s education sector has achieved significant accomplishments that are recognized worldwide. We have now established the largest and high-quality education system in the world. In 2023, there were 498,300 schools of various levels and types, with 291 million students receiving academic education and 18.918 million full-time teachers. Each year, 11 million university students are injected into the main battlefield of economic society. The popularization of preschool education and compulsory education has reached the average level of high-income countries worldwide, and higher education has entered the universally acknowledged stage of popularization. The overall level of educational modernization has entered the ranks of middle-to-upper-income countries globally.</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BC9"/>
    <w:rsid w:val="000A4011"/>
    <w:rsid w:val="002B2525"/>
    <w:rsid w:val="00524492"/>
    <w:rsid w:val="00540028"/>
    <w:rsid w:val="006C57ED"/>
    <w:rsid w:val="00832DCC"/>
    <w:rsid w:val="009511E2"/>
    <w:rsid w:val="009B38A3"/>
    <w:rsid w:val="00BA1BC9"/>
    <w:rsid w:val="00D95274"/>
    <w:rsid w:val="35AE2E53"/>
    <w:rsid w:val="74F46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0"/>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qFormat/>
    <w:uiPriority w:val="9"/>
    <w:rPr>
      <w:rFonts w:asciiTheme="majorHAnsi" w:hAnsiTheme="majorHAnsi" w:eastAsiaTheme="majorEastAsia" w:cstheme="majorBidi"/>
      <w:color w:val="2F5597" w:themeColor="accent1" w:themeShade="BF"/>
      <w:sz w:val="48"/>
      <w:szCs w:val="48"/>
    </w:rPr>
  </w:style>
  <w:style w:type="character" w:customStyle="1" w:styleId="16">
    <w:name w:val="标题 2 字符"/>
    <w:basedOn w:val="14"/>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7">
    <w:name w:val="标题 3 字符"/>
    <w:basedOn w:val="14"/>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18">
    <w:name w:val="标题 4 字符"/>
    <w:basedOn w:val="14"/>
    <w:link w:val="5"/>
    <w:semiHidden/>
    <w:qFormat/>
    <w:uiPriority w:val="9"/>
    <w:rPr>
      <w:rFonts w:cstheme="majorBidi"/>
      <w:color w:val="2F5597" w:themeColor="accent1" w:themeShade="BF"/>
      <w:sz w:val="28"/>
      <w:szCs w:val="28"/>
    </w:rPr>
  </w:style>
  <w:style w:type="character" w:customStyle="1" w:styleId="19">
    <w:name w:val="标题 5 字符"/>
    <w:basedOn w:val="14"/>
    <w:link w:val="6"/>
    <w:semiHidden/>
    <w:qFormat/>
    <w:uiPriority w:val="9"/>
    <w:rPr>
      <w:rFonts w:cstheme="majorBidi"/>
      <w:color w:val="2F5597" w:themeColor="accent1" w:themeShade="BF"/>
      <w:sz w:val="24"/>
      <w:szCs w:val="24"/>
    </w:rPr>
  </w:style>
  <w:style w:type="character" w:customStyle="1" w:styleId="20">
    <w:name w:val="标题 6 字符"/>
    <w:basedOn w:val="14"/>
    <w:link w:val="7"/>
    <w:semiHidden/>
    <w:uiPriority w:val="9"/>
    <w:rPr>
      <w:rFonts w:cstheme="majorBidi"/>
      <w:b/>
      <w:bCs/>
      <w:color w:val="2F5597" w:themeColor="accent1" w:themeShade="BF"/>
    </w:rPr>
  </w:style>
  <w:style w:type="character" w:customStyle="1" w:styleId="21">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明显引用 字符"/>
    <w:basedOn w:val="14"/>
    <w:link w:val="30"/>
    <w:qFormat/>
    <w:uiPriority w:val="30"/>
    <w:rPr>
      <w:i/>
      <w:iCs/>
      <w:color w:val="2F5597" w:themeColor="accent1" w:themeShade="BF"/>
    </w:rPr>
  </w:style>
  <w:style w:type="character" w:customStyle="1" w:styleId="32">
    <w:name w:val="Intense Reference"/>
    <w:basedOn w:val="14"/>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542</Words>
  <Characters>1736</Characters>
  <Lines>13</Lines>
  <Paragraphs>3</Paragraphs>
  <TotalTime>0</TotalTime>
  <ScaleCrop>false</ScaleCrop>
  <LinksUpToDate>false</LinksUpToDate>
  <CharactersWithSpaces>1973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2025-04-18T07:42:00Z</dcterms:created>
  <dc:creator>书文 韩</dc:creator>
  <cp:lastModifiedBy>小秋</cp:lastModifiedBy>
  <dcterms:modified xsi:type="dcterms:W3CDTF">2025-10-14T13:44:15Z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eyJoZGlkIjoiNGI1YjRlNzI0NDg5ZGU0OWM1NGExZDU5MmI4YjJhMzMiLCJ1c2VySWQiOiIyNjc2NzUzNjcifQ==</vt:lpwstr>
  </property>
  <property fmtid="{D5CDD505-2E9C-101B-9397-08002B2CF9AE}" pid="3" name="KSOProductBuildVer">
    <vt:lpwstr>2052-12.1.0.23125</vt:lpwstr>
  </property>
  <property fmtid="{D5CDD505-2E9C-101B-9397-08002B2CF9AE}" pid="4" name="ICV">
    <vt:lpwstr>C904B9B807E946A293B96FD88D54FC61_12</vt:lpwstr>
  </property>
</Properties>
</file>